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В _____________________________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Истец: _________________________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(ФИО полностью, адрес, телефон)</w:t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Ответчик: ______________ ________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(ФИО полностью, адрес, телефон)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Цена иска: 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(стоимость доли в руб.)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Госпошлина: 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 выделе доли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«___» _____________ г. я и Ответчик вступили в брак. «_____» ______________г. нами была приобретена квартира, расположенная по адресу: ___________________________________________________________________________________, общей площадью ________ кв.м.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«_____» _____________г. мы с ответчиком развелись и разделили имущество, в частности, квартиру, расположенную по адресу: ____________________________________________________.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 решению _______________________________ суда я владелец __________доли квартиры. Это подтверждается выпиской из ЕГРН от «_____» _______________________ г.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Ответчику принадлежит ___________ (размер доли).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 как мы находимся в разводе, совместное владение, пользование и распоряжение квартирой невозможно.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 как у меня в собственности нет другого жилого помещения, я хочу выделить в натуре долю в праве собственности в квартире, расположенной по адресу: __________________________________________________________________________________.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 заключению ____________________________________ (название организации, выдавшей заключение) техническая возможность выделения доли квартиры в натуре есть.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ч. 2 ст. 252 ГК РФ участник долевой собственности вправе требовать выдела своей доли из общего имущества.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Выдел принадлежащей мне доли и раздел имущества предложено было мною произвести следующим образом: _____________________________________________ (указать изолированные помещения, которые предлагается выделить в пользование истца).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планом реконструкции жилого помещения, составленного _________________________________________________________ (указать организацию, которая сделала план) раздел можно провести следующим образом ________________________________ (описать порядок выдела его из общего имущества).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 результатам предварительной оценки после проведенных работ жилому помещению не будет причинен непоправимый вред. А стоимость полученных квартир не будет меньше, чем стоимость квартиры в настоящее время.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Однако согласие с Ответчиком по указанному вопросу достигнуто не было.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 основании вышеизложенного, руководствуясь ст. 252 ГК РФ, ст.ст. 131-132 ГПК РФ,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Выделить в натуре мою долю в общей долевой собственности на квартиру, расположенную по адресу: _______________________ (указать адрес), в виде: _________________________________________________ (привести порядок выдела доли из общего имущества).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Перечень прилагаемых к заявлению документов: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Исковое заявление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Квитанция об уплате госпошлины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 Договор купли-продажи квартиры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Выписка из ЕГРН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Квитанция о направлении иска ответчику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Оценочный отчет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Технический план квартиры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Заключение строительной экспертизы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 Свидетельство о расторжении брака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 Решение суда о разделе совместно нажитого имущества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Дата подачи заявления «___»_________ ____ г.                   </w:t>
        <w:tab/>
        <w:t xml:space="preserve">Подпись: _______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