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6750"/>
        <w:tblGridChange w:id="0">
          <w:tblGrid>
            <w:gridCol w:w="2235"/>
            <w:gridCol w:w="6750"/>
          </w:tblGrid>
        </w:tblGridChange>
      </w:tblGrid>
      <w:tr>
        <w:trPr>
          <w:cantSplit w:val="0"/>
          <w:trHeight w:val="7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Мировому судье судебного участка N ____</w:t>
            </w:r>
          </w:p>
          <w:p w:rsidR="00000000" w:rsidDel="00000000" w:rsidP="00000000" w:rsidRDefault="00000000" w:rsidRPr="00000000" w14:paraId="0000000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 района</w:t>
            </w:r>
          </w:p>
          <w:p w:rsidR="00000000" w:rsidDel="00000000" w:rsidP="00000000" w:rsidRDefault="00000000" w:rsidRPr="00000000" w14:paraId="0000000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г. _______________________________________</w:t>
            </w:r>
          </w:p>
          <w:p w:rsidR="00000000" w:rsidDel="00000000" w:rsidP="00000000" w:rsidRDefault="00000000" w:rsidRPr="00000000" w14:paraId="0000000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Истец: ______________________________________________(Ф.И.О.)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адрес: _______________________________________________,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телефон: ______________________,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Ответчик: ___________________________________________(Ф.И.О.)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адрес: ____________________________________________________,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телефон: ______________________,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Госпошлина: __________________________ рублей</w:t>
            </w:r>
          </w:p>
        </w:tc>
      </w:tr>
    </w:tbl>
    <w:p w:rsidR="00000000" w:rsidDel="00000000" w:rsidP="00000000" w:rsidRDefault="00000000" w:rsidRPr="00000000" w14:paraId="0000001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 расторжении брака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"___"__________ ____ г. Истец вступил в брак с Ответчиком, что подтверждается свидетельством о заключении брака: серия ______ N _________.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Брак зарегистрирован ______________________________________ (наименование отдела ЗАГС), актовая запись N _____________________.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 Истца и Ответчика есть общий </w:t>
      </w:r>
      <w:r w:rsidDel="00000000" w:rsidR="00000000" w:rsidRPr="00000000">
        <w:rPr>
          <w:b w:val="1"/>
          <w:color w:val="ff0000"/>
          <w:rtl w:val="0"/>
        </w:rPr>
        <w:t xml:space="preserve">ребенок (дети)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7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___________________________________(Ф.И.О.), ________________ (дата рождения);</w:t>
      </w:r>
    </w:p>
    <w:p w:rsidR="00000000" w:rsidDel="00000000" w:rsidP="00000000" w:rsidRDefault="00000000" w:rsidRPr="00000000" w14:paraId="00000018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___________________________________(Ф.И.О.), ________________ (дата рождения);</w:t>
      </w:r>
    </w:p>
    <w:p w:rsidR="00000000" w:rsidDel="00000000" w:rsidP="00000000" w:rsidRDefault="00000000" w:rsidRPr="00000000" w14:paraId="00000019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___________________________________(Ф.И.О.), ________________ (дата рождения);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Брачные отношения между Истцом и Ответчиком прекращены с "___"________ ___ г. Общее хозяйство с указанного времени не ведется.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Дальнейшая совместная жизнь супругов стала невозможна. Спора о разделе имущества, являющегося совместной собственностью супругов, нет. Споров о месте проживания и порядке общения с несовершеннолетним ребенком </w:t>
      </w:r>
      <w:r w:rsidDel="00000000" w:rsidR="00000000" w:rsidRPr="00000000">
        <w:rPr>
          <w:b w:val="1"/>
          <w:color w:val="ff0000"/>
          <w:rtl w:val="0"/>
        </w:rPr>
        <w:t xml:space="preserve">(детьми)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нет.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Ответчик против расторжения брака </w:t>
      </w:r>
      <w:r w:rsidDel="00000000" w:rsidR="00000000" w:rsidRPr="00000000">
        <w:rPr>
          <w:b w:val="1"/>
          <w:color w:val="ff0000"/>
          <w:rtl w:val="0"/>
        </w:rPr>
        <w:t xml:space="preserve">возражает (не возражает).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основании изложенного и в соответствии со ст. ст. 22, (</w:t>
      </w:r>
      <w:r w:rsidDel="00000000" w:rsidR="00000000" w:rsidRPr="00000000">
        <w:rPr>
          <w:b w:val="1"/>
          <w:color w:val="ff0000"/>
          <w:rtl w:val="0"/>
        </w:rPr>
        <w:t xml:space="preserve">23 СК РФ</w:t>
      </w:r>
      <w:r w:rsidDel="00000000" w:rsidR="00000000" w:rsidRPr="00000000">
        <w:rPr>
          <w:rtl w:val="0"/>
        </w:rPr>
        <w:t xml:space="preserve">), п. 2 ч. 1 ст. 23, ст. ст. 131, 132 ГПК РФ, ПРОШУ: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Расторгнуть брак между Истцом и Ответчиком, зарегистрированный "___"________ ___ г. в _________________________________ (наименование отдела ЗАГС), актовая запись номер ___________________.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Свидетельство о заключении брака.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Квитанция об оплате госпошлины за развод.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Квитанция о направлении иска Ответчику.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Копия паспорта Истца.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5. Свидетельство о рождении ребенка (Ф.И.О.).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6. Соглашение о месте проживания ребенка (детей).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7. Соглашение о порядке общения с ребенком (детьми).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Дата__________________ Подпись(расшифровка) ______________/_______________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